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E RICHIESTA PATROCINIO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di patrocinio senza oneri per attività culturali, ricreative, sportive e turistiche.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 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patrocinio senza oneri dell’Amministrazione comunale di Verucchio per la seguente iniziativa: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FINALITA’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che per la succitata iniziativa non persegue fini di lucro;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di accettare, in caso di concessione di patrocinio da parte dell’Amministrazione comunale, di esporre sui manifesti e sul materiale pubblicitario della suddetta iniziativa la seguente dicitura: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IL PATROCINIO DELL’AMMINISTRAZIONE COMUNALE DI VERUCCHIO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                             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(luogo e data) </w:t>
        <w:tab/>
        <w:tab/>
        <w:t xml:space="preserve">   </w:t>
        <w:tab/>
        <w:tab/>
        <w:tab/>
        <w:tab/>
        <w:t xml:space="preserve">(firma del richiedente)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ai sensi dell’art.13 del D.Lgs. 196/2003: la comunicazione dei dati è necessaria al fine dello svolgimento del  procedimento amministrativo relativo alla presente richiesta; i dati verranno trattati, anche con strumenti informatici, esclusivamente per tale scopo.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843" w:top="3085" w:left="1134" w:right="1134" w:header="737" w:footer="7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COMUNE DI VERUCCHIO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5309235</wp:posOffset>
          </wp:positionH>
          <wp:positionV relativeFrom="paragraph">
            <wp:posOffset>21590</wp:posOffset>
          </wp:positionV>
          <wp:extent cx="797560" cy="86677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866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27305</wp:posOffset>
          </wp:positionV>
          <wp:extent cx="647700" cy="86106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861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www.comune.verucchio.rn.it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hyperlink r:id="rId4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urp@comune.verucchio.rn.it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pec@pec.comune.verucchio.rn.it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2808287</wp:posOffset>
          </wp:positionH>
          <wp:positionV relativeFrom="paragraph">
            <wp:posOffset>-53338</wp:posOffset>
          </wp:positionV>
          <wp:extent cx="504190" cy="821055"/>
          <wp:effectExtent b="0" l="0" r="0" t="0"/>
          <wp:wrapNone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190" cy="821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Comune di Verucchio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Provincia di Rimini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left" w:leader="none" w:pos="694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Tel 0541/673911 Fax 0541/679570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hyperlink" Target="http://www.comune.verucchio.rn.it" TargetMode="External"/><Relationship Id="rId4" Type="http://schemas.openxmlformats.org/officeDocument/2006/relationships/hyperlink" Target="mailto:urp@comune.verucchio.rn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